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273A7" w14:textId="77777777" w:rsidR="0019318E" w:rsidRDefault="004953DB" w:rsidP="004953DB">
      <w:pPr>
        <w:pStyle w:val="Titel"/>
        <w:jc w:val="center"/>
      </w:pPr>
      <w:r>
        <w:t xml:space="preserve">AB </w:t>
      </w:r>
      <w:r w:rsidR="00B30CA0">
        <w:t>Andelshaven</w:t>
      </w:r>
    </w:p>
    <w:p w14:paraId="2AFB9FCA" w14:textId="77777777" w:rsidR="004114E8" w:rsidRPr="004114E8" w:rsidRDefault="004114E8" w:rsidP="004114E8">
      <w:pPr>
        <w:jc w:val="center"/>
        <w:rPr>
          <w:sz w:val="36"/>
          <w:szCs w:val="36"/>
        </w:rPr>
      </w:pPr>
      <w:r>
        <w:rPr>
          <w:sz w:val="36"/>
          <w:szCs w:val="36"/>
        </w:rPr>
        <w:t>Husorden</w:t>
      </w:r>
    </w:p>
    <w:p w14:paraId="122DE539" w14:textId="77777777" w:rsidR="004953DB" w:rsidRDefault="004953DB" w:rsidP="004953DB">
      <w:pPr>
        <w:pStyle w:val="Overskrift1"/>
      </w:pPr>
      <w:r>
        <w:t>AB.</w:t>
      </w:r>
    </w:p>
    <w:p w14:paraId="05BF7136" w14:textId="77777777" w:rsidR="004953DB" w:rsidRPr="004953DB" w:rsidRDefault="004953DB" w:rsidP="004953DB">
      <w:pPr>
        <w:pStyle w:val="Ingenafstand"/>
        <w:rPr>
          <w:sz w:val="24"/>
          <w:szCs w:val="24"/>
        </w:rPr>
      </w:pPr>
      <w:r w:rsidRPr="004953DB">
        <w:rPr>
          <w:sz w:val="24"/>
          <w:szCs w:val="24"/>
        </w:rPr>
        <w:t>Bestyrelsen vil her kort beskrive</w:t>
      </w:r>
      <w:r w:rsidR="005D3B40">
        <w:rPr>
          <w:sz w:val="24"/>
          <w:szCs w:val="24"/>
        </w:rPr>
        <w:t>,</w:t>
      </w:r>
      <w:r w:rsidRPr="004953DB">
        <w:rPr>
          <w:sz w:val="24"/>
          <w:szCs w:val="24"/>
        </w:rPr>
        <w:t xml:space="preserve"> hvad der vil sige at bo i en andelsbolig.</w:t>
      </w:r>
      <w:r w:rsidR="005678EB">
        <w:rPr>
          <w:sz w:val="24"/>
          <w:szCs w:val="24"/>
        </w:rPr>
        <w:t xml:space="preserve"> Der foreligger et sæt vedtægter, som er vedtaget på en generalforsamling og som er gældende indtil der </w:t>
      </w:r>
      <w:r w:rsidR="00754EDA">
        <w:rPr>
          <w:sz w:val="24"/>
          <w:szCs w:val="24"/>
        </w:rPr>
        <w:t>foreligger</w:t>
      </w:r>
      <w:r w:rsidR="005678EB">
        <w:rPr>
          <w:sz w:val="24"/>
          <w:szCs w:val="24"/>
        </w:rPr>
        <w:t xml:space="preserve"> et nyt sæt vedtægter</w:t>
      </w:r>
      <w:r w:rsidR="00754EDA">
        <w:rPr>
          <w:sz w:val="24"/>
          <w:szCs w:val="24"/>
        </w:rPr>
        <w:t>, som igen skal vedtages på en generalforsamling</w:t>
      </w:r>
      <w:r w:rsidR="005678EB">
        <w:rPr>
          <w:sz w:val="24"/>
          <w:szCs w:val="24"/>
        </w:rPr>
        <w:t>.  Man har købt en andel i foreningen, som man har brugsret over. Foreningen ejer bygninge</w:t>
      </w:r>
      <w:r w:rsidR="00754EDA">
        <w:rPr>
          <w:sz w:val="24"/>
          <w:szCs w:val="24"/>
        </w:rPr>
        <w:t>r</w:t>
      </w:r>
      <w:r w:rsidR="005678EB">
        <w:rPr>
          <w:sz w:val="24"/>
          <w:szCs w:val="24"/>
        </w:rPr>
        <w:t>n</w:t>
      </w:r>
      <w:r w:rsidR="00754EDA">
        <w:rPr>
          <w:sz w:val="24"/>
          <w:szCs w:val="24"/>
        </w:rPr>
        <w:t>e</w:t>
      </w:r>
      <w:r w:rsidR="005678EB">
        <w:rPr>
          <w:sz w:val="24"/>
          <w:szCs w:val="24"/>
        </w:rPr>
        <w:t xml:space="preserve">. Der er udpeget en bestyrelse, som forestår den daglige drift af foreningen. Bestyrelsen vælges på den ordinære generalforsamling. Bestyrelsen er ikke viceværter, men er behjælpelig med spørgsmål omkring andelen. </w:t>
      </w:r>
      <w:r w:rsidR="004114E8">
        <w:rPr>
          <w:sz w:val="24"/>
          <w:szCs w:val="24"/>
        </w:rPr>
        <w:t xml:space="preserve"> Det er kun dem der bor i foreningen, som kan deltage på generalforsamlingen, både den ordinære og den ekstraordinære. Hvis det er andre der deltager på generalforsamlingen, </w:t>
      </w:r>
      <w:r w:rsidR="00DD3CAF">
        <w:rPr>
          <w:sz w:val="24"/>
          <w:szCs w:val="24"/>
        </w:rPr>
        <w:t>inviteres</w:t>
      </w:r>
      <w:r w:rsidR="004114E8">
        <w:rPr>
          <w:sz w:val="24"/>
          <w:szCs w:val="24"/>
        </w:rPr>
        <w:t xml:space="preserve"> de af bestyrelsen, og de har som udgangspunkt ingen taleret og ingen stemmeret.</w:t>
      </w:r>
    </w:p>
    <w:p w14:paraId="1C66CC42" w14:textId="39CF662A" w:rsidR="004953DB" w:rsidRDefault="00214DE9" w:rsidP="004953DB">
      <w:pPr>
        <w:pStyle w:val="Overskrift1"/>
      </w:pPr>
      <w:r>
        <w:t>F</w:t>
      </w:r>
      <w:r w:rsidR="004953DB">
        <w:t>ejl og mangl</w:t>
      </w:r>
    </w:p>
    <w:p w14:paraId="2EB6B6D3" w14:textId="77777777" w:rsidR="004953DB" w:rsidRPr="003E317D" w:rsidRDefault="004953DB" w:rsidP="004953DB">
      <w:pPr>
        <w:pStyle w:val="Pa3"/>
        <w:ind w:right="40"/>
        <w:rPr>
          <w:rFonts w:asciiTheme="minorHAnsi" w:hAnsiTheme="minorHAnsi"/>
          <w:color w:val="000000"/>
        </w:rPr>
      </w:pPr>
      <w:r w:rsidRPr="003E317D">
        <w:rPr>
          <w:rFonts w:asciiTheme="minorHAnsi" w:hAnsiTheme="minorHAnsi"/>
          <w:color w:val="000000"/>
        </w:rPr>
        <w:t>Andelshaver</w:t>
      </w:r>
      <w:r w:rsidR="004114E8">
        <w:rPr>
          <w:rFonts w:asciiTheme="minorHAnsi" w:hAnsiTheme="minorHAnsi"/>
          <w:color w:val="000000"/>
        </w:rPr>
        <w:t>en</w:t>
      </w:r>
      <w:r w:rsidRPr="003E317D">
        <w:rPr>
          <w:rFonts w:asciiTheme="minorHAnsi" w:hAnsiTheme="minorHAnsi"/>
          <w:color w:val="000000"/>
        </w:rPr>
        <w:t xml:space="preserve"> skal hurtigst muligt anmelde fejl eller skader i boligen og den</w:t>
      </w:r>
      <w:r w:rsidRPr="003E317D">
        <w:rPr>
          <w:rFonts w:asciiTheme="minorHAnsi" w:hAnsiTheme="minorHAnsi"/>
          <w:color w:val="000000"/>
        </w:rPr>
        <w:softHyphen/>
        <w:t xml:space="preserve">nes installationer til bestyrelsen. </w:t>
      </w:r>
    </w:p>
    <w:p w14:paraId="329094FE" w14:textId="77777777" w:rsidR="004953DB" w:rsidRDefault="004953DB" w:rsidP="003E317D">
      <w:pPr>
        <w:spacing w:after="0"/>
        <w:rPr>
          <w:color w:val="000000"/>
          <w:sz w:val="24"/>
          <w:szCs w:val="24"/>
        </w:rPr>
      </w:pPr>
      <w:r w:rsidRPr="003E317D">
        <w:rPr>
          <w:color w:val="000000"/>
          <w:sz w:val="24"/>
          <w:szCs w:val="24"/>
        </w:rPr>
        <w:t>Konstateres der skadedyr, skal dette straks meddeles bestyrelsen.</w:t>
      </w:r>
    </w:p>
    <w:p w14:paraId="6FB0B407" w14:textId="77777777" w:rsidR="001C62E8" w:rsidRDefault="003E317D" w:rsidP="003E317D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Hvis der er sket en skade, som foreningen skal betale, jvfr. vedtægt §9, kontakter andelshaver</w:t>
      </w:r>
      <w:r w:rsidR="004114E8">
        <w:rPr>
          <w:color w:val="000000"/>
          <w:sz w:val="24"/>
          <w:szCs w:val="24"/>
        </w:rPr>
        <w:t>en</w:t>
      </w:r>
      <w:r>
        <w:rPr>
          <w:color w:val="000000"/>
          <w:sz w:val="24"/>
          <w:szCs w:val="24"/>
        </w:rPr>
        <w:t xml:space="preserve"> bestyrelsen, </w:t>
      </w:r>
      <w:r w:rsidR="005D3B40">
        <w:rPr>
          <w:color w:val="000000"/>
          <w:sz w:val="24"/>
          <w:szCs w:val="24"/>
        </w:rPr>
        <w:t xml:space="preserve">og </w:t>
      </w:r>
      <w:r w:rsidR="001C62E8">
        <w:rPr>
          <w:color w:val="000000"/>
          <w:sz w:val="24"/>
          <w:szCs w:val="24"/>
        </w:rPr>
        <w:t>den</w:t>
      </w:r>
      <w:r w:rsidR="005D3B40">
        <w:rPr>
          <w:color w:val="000000"/>
          <w:sz w:val="24"/>
          <w:szCs w:val="24"/>
        </w:rPr>
        <w:t xml:space="preserve"> kontakter</w:t>
      </w:r>
      <w:r>
        <w:rPr>
          <w:color w:val="000000"/>
          <w:sz w:val="24"/>
          <w:szCs w:val="24"/>
        </w:rPr>
        <w:t xml:space="preserve"> </w:t>
      </w:r>
      <w:r w:rsidR="001C62E8">
        <w:rPr>
          <w:color w:val="000000"/>
          <w:sz w:val="24"/>
          <w:szCs w:val="24"/>
        </w:rPr>
        <w:t xml:space="preserve">så </w:t>
      </w:r>
      <w:r>
        <w:rPr>
          <w:color w:val="000000"/>
          <w:sz w:val="24"/>
          <w:szCs w:val="24"/>
        </w:rPr>
        <w:t>en håndværker</w:t>
      </w:r>
      <w:r w:rsidR="001C62E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som </w:t>
      </w:r>
      <w:r w:rsidR="005D3B40">
        <w:rPr>
          <w:color w:val="000000"/>
          <w:sz w:val="24"/>
          <w:szCs w:val="24"/>
        </w:rPr>
        <w:t xml:space="preserve">kan </w:t>
      </w:r>
      <w:r w:rsidR="001C62E8">
        <w:rPr>
          <w:color w:val="000000"/>
          <w:sz w:val="24"/>
          <w:szCs w:val="24"/>
        </w:rPr>
        <w:t>udbedre</w:t>
      </w:r>
      <w:r w:rsidR="004114E8">
        <w:rPr>
          <w:color w:val="000000"/>
          <w:sz w:val="24"/>
          <w:szCs w:val="24"/>
        </w:rPr>
        <w:t xml:space="preserve"> skaden. Der udleveres et rekvisitionsnr. til håndværkeren, som så påfører dette nummer på fakturaen, for at den kan blive betalt.</w:t>
      </w:r>
      <w:r w:rsidR="000730B7">
        <w:rPr>
          <w:color w:val="000000"/>
          <w:sz w:val="24"/>
          <w:szCs w:val="24"/>
        </w:rPr>
        <w:t xml:space="preserve">  Hvis </w:t>
      </w:r>
      <w:r w:rsidR="004114E8">
        <w:rPr>
          <w:color w:val="000000"/>
          <w:sz w:val="24"/>
          <w:szCs w:val="24"/>
        </w:rPr>
        <w:t>bestyrelsen</w:t>
      </w:r>
      <w:r w:rsidR="001C62E8">
        <w:rPr>
          <w:color w:val="000000"/>
          <w:sz w:val="24"/>
          <w:szCs w:val="24"/>
        </w:rPr>
        <w:t xml:space="preserve"> modtager</w:t>
      </w:r>
      <w:r w:rsidR="004114E8">
        <w:rPr>
          <w:color w:val="000000"/>
          <w:sz w:val="24"/>
          <w:szCs w:val="24"/>
        </w:rPr>
        <w:t xml:space="preserve"> en faktura</w:t>
      </w:r>
      <w:r w:rsidR="001C62E8">
        <w:rPr>
          <w:color w:val="000000"/>
          <w:sz w:val="24"/>
          <w:szCs w:val="24"/>
        </w:rPr>
        <w:t xml:space="preserve"> på arbejde,</w:t>
      </w:r>
      <w:r w:rsidR="004114E8">
        <w:rPr>
          <w:color w:val="000000"/>
          <w:sz w:val="24"/>
          <w:szCs w:val="24"/>
        </w:rPr>
        <w:t xml:space="preserve"> som de ikke</w:t>
      </w:r>
      <w:r w:rsidR="001C62E8">
        <w:rPr>
          <w:color w:val="000000"/>
          <w:sz w:val="24"/>
          <w:szCs w:val="24"/>
        </w:rPr>
        <w:t xml:space="preserve"> er bekendt med, eller </w:t>
      </w:r>
      <w:r w:rsidR="000730B7">
        <w:rPr>
          <w:color w:val="000000"/>
          <w:sz w:val="24"/>
          <w:szCs w:val="24"/>
        </w:rPr>
        <w:t>d</w:t>
      </w:r>
      <w:r w:rsidR="001C62E8">
        <w:rPr>
          <w:color w:val="000000"/>
          <w:sz w:val="24"/>
          <w:szCs w:val="24"/>
        </w:rPr>
        <w:t>er ikke er udstedt en rekvisition på, vil fakturaen blive afvist/returneret til håndværkeren, så den kan bliver betalt af bestilleren.</w:t>
      </w:r>
      <w:r w:rsidR="004114E8">
        <w:rPr>
          <w:color w:val="000000"/>
          <w:sz w:val="24"/>
          <w:szCs w:val="24"/>
        </w:rPr>
        <w:t xml:space="preserve"> </w:t>
      </w:r>
    </w:p>
    <w:p w14:paraId="68F775FD" w14:textId="77777777" w:rsidR="003E317D" w:rsidRPr="003E317D" w:rsidRDefault="005D3B40" w:rsidP="003E317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Hvis skader skyldes</w:t>
      </w:r>
      <w:r w:rsidR="003E317D">
        <w:rPr>
          <w:color w:val="000000"/>
          <w:sz w:val="24"/>
          <w:szCs w:val="24"/>
        </w:rPr>
        <w:t xml:space="preserve"> manglende vedligehold betales </w:t>
      </w:r>
      <w:r>
        <w:rPr>
          <w:color w:val="000000"/>
          <w:sz w:val="24"/>
          <w:szCs w:val="24"/>
        </w:rPr>
        <w:t xml:space="preserve">skaden </w:t>
      </w:r>
      <w:r w:rsidR="003E317D">
        <w:rPr>
          <w:color w:val="000000"/>
          <w:sz w:val="24"/>
          <w:szCs w:val="24"/>
        </w:rPr>
        <w:t>af andelshaver.</w:t>
      </w:r>
    </w:p>
    <w:p w14:paraId="78765814" w14:textId="77777777" w:rsidR="004953DB" w:rsidRDefault="004953DB" w:rsidP="004953DB">
      <w:pPr>
        <w:pStyle w:val="Overskrift1"/>
      </w:pPr>
      <w:r>
        <w:t>Vand og sanitet</w:t>
      </w:r>
    </w:p>
    <w:p w14:paraId="6F1DEA0E" w14:textId="77777777" w:rsidR="004953DB" w:rsidRDefault="004953DB" w:rsidP="005D3B40">
      <w:pPr>
        <w:spacing w:after="0"/>
        <w:rPr>
          <w:color w:val="000000"/>
          <w:sz w:val="24"/>
          <w:szCs w:val="24"/>
        </w:rPr>
      </w:pPr>
      <w:r w:rsidRPr="003E317D">
        <w:rPr>
          <w:color w:val="000000"/>
          <w:sz w:val="24"/>
          <w:szCs w:val="24"/>
        </w:rPr>
        <w:t xml:space="preserve">Toilet og vandhaner må ikke løbe. Genstande, der kan forårsage tilstopning af afløbet, må ikke smides i toilettet. Andelshaver tager kontakt til </w:t>
      </w:r>
      <w:r w:rsidR="003E317D">
        <w:rPr>
          <w:color w:val="000000"/>
          <w:sz w:val="24"/>
          <w:szCs w:val="24"/>
        </w:rPr>
        <w:t xml:space="preserve">en </w:t>
      </w:r>
      <w:r w:rsidRPr="003E317D">
        <w:rPr>
          <w:color w:val="000000"/>
          <w:sz w:val="24"/>
          <w:szCs w:val="24"/>
        </w:rPr>
        <w:t>autoriseret vvs-installatør og får skaden udbedret for egen regning.  Se i vedtægterne under § 9.</w:t>
      </w:r>
    </w:p>
    <w:p w14:paraId="69A8FF6A" w14:textId="77777777" w:rsidR="003E317D" w:rsidRDefault="003E317D" w:rsidP="005D3B4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Hvis der er sket en skade, som foreningen skal betale</w:t>
      </w:r>
      <w:r w:rsidR="005D3B40">
        <w:rPr>
          <w:color w:val="000000"/>
          <w:sz w:val="24"/>
          <w:szCs w:val="24"/>
        </w:rPr>
        <w:t>, f.eks. varmtvandsbeholderen der skal skiftes</w:t>
      </w:r>
      <w:r>
        <w:rPr>
          <w:color w:val="000000"/>
          <w:sz w:val="24"/>
          <w:szCs w:val="24"/>
        </w:rPr>
        <w:t>, jvfr. vedtægt</w:t>
      </w:r>
      <w:r w:rsidR="00261341">
        <w:rPr>
          <w:color w:val="000000"/>
          <w:sz w:val="24"/>
          <w:szCs w:val="24"/>
        </w:rPr>
        <w:t>erne</w:t>
      </w:r>
      <w:r>
        <w:rPr>
          <w:color w:val="000000"/>
          <w:sz w:val="24"/>
          <w:szCs w:val="24"/>
        </w:rPr>
        <w:t xml:space="preserve"> §9, kontakter bestyrelsen en </w:t>
      </w:r>
      <w:r w:rsidR="005D3B40">
        <w:rPr>
          <w:color w:val="000000"/>
          <w:sz w:val="24"/>
          <w:szCs w:val="24"/>
        </w:rPr>
        <w:t>håndværker.</w:t>
      </w:r>
    </w:p>
    <w:p w14:paraId="135B67BE" w14:textId="77777777" w:rsidR="005D3B40" w:rsidRPr="003E317D" w:rsidRDefault="005D3B40" w:rsidP="005D3B4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Tilstopning af afløb fra køkken og bad er for andelshavers regning, også hvis tilstopning længere fremme i afløbet</w:t>
      </w:r>
      <w:r w:rsidR="006D1BB3">
        <w:rPr>
          <w:color w:val="000000"/>
          <w:sz w:val="24"/>
          <w:szCs w:val="24"/>
        </w:rPr>
        <w:t xml:space="preserve"> skyldes fedtpropper, hvor almindelige midler ikke kan afhjælpe problemet</w:t>
      </w:r>
      <w:r>
        <w:rPr>
          <w:color w:val="000000"/>
          <w:sz w:val="24"/>
          <w:szCs w:val="24"/>
        </w:rPr>
        <w:t xml:space="preserve">, </w:t>
      </w:r>
      <w:r w:rsidR="006D1BB3">
        <w:rPr>
          <w:color w:val="000000"/>
          <w:sz w:val="24"/>
          <w:szCs w:val="24"/>
        </w:rPr>
        <w:t xml:space="preserve">og hvor det kan blive </w:t>
      </w:r>
      <w:r>
        <w:rPr>
          <w:color w:val="000000"/>
          <w:sz w:val="24"/>
          <w:szCs w:val="24"/>
        </w:rPr>
        <w:t xml:space="preserve">nødvendigt at få en slamsuger til </w:t>
      </w:r>
      <w:r w:rsidR="006D1BB3">
        <w:rPr>
          <w:color w:val="000000"/>
          <w:sz w:val="24"/>
          <w:szCs w:val="24"/>
        </w:rPr>
        <w:t>at fjerne tilstopningen</w:t>
      </w:r>
      <w:r>
        <w:rPr>
          <w:color w:val="000000"/>
          <w:sz w:val="24"/>
          <w:szCs w:val="24"/>
        </w:rPr>
        <w:t xml:space="preserve">, er </w:t>
      </w:r>
      <w:r w:rsidR="001C62E8">
        <w:rPr>
          <w:color w:val="000000"/>
          <w:sz w:val="24"/>
          <w:szCs w:val="24"/>
        </w:rPr>
        <w:t xml:space="preserve">det </w:t>
      </w:r>
      <w:r>
        <w:rPr>
          <w:color w:val="000000"/>
          <w:sz w:val="24"/>
          <w:szCs w:val="24"/>
        </w:rPr>
        <w:t>for andelshaver</w:t>
      </w:r>
      <w:r w:rsidR="001C62E8">
        <w:rPr>
          <w:color w:val="000000"/>
          <w:sz w:val="24"/>
          <w:szCs w:val="24"/>
        </w:rPr>
        <w:t>en</w:t>
      </w:r>
      <w:r>
        <w:rPr>
          <w:color w:val="000000"/>
          <w:sz w:val="24"/>
          <w:szCs w:val="24"/>
        </w:rPr>
        <w:t>s regning.</w:t>
      </w:r>
    </w:p>
    <w:p w14:paraId="607D228F" w14:textId="773DE6E1" w:rsidR="006B61E4" w:rsidRDefault="006B61E4" w:rsidP="004953DB">
      <w:pPr>
        <w:pStyle w:val="Overskrift1"/>
      </w:pPr>
      <w:r>
        <w:lastRenderedPageBreak/>
        <w:t>Renovation</w:t>
      </w:r>
    </w:p>
    <w:p w14:paraId="4EF7D925" w14:textId="1DFDB1E3" w:rsidR="001F13EC" w:rsidRPr="006B61E4" w:rsidRDefault="006B61E4" w:rsidP="006B61E4">
      <w:r>
        <w:t xml:space="preserve">Der er renovationsbeholdere til hver andel, og disse skal benyttes til affald. Beholderne er foreningens ejendom. Disse tømmes af kommunen, efter den angivne kalender, som findes på Sønderborg </w:t>
      </w:r>
      <w:r w:rsidR="00025B9B">
        <w:t>F</w:t>
      </w:r>
      <w:r>
        <w:t>orsynings hjemmeside. Det er også muligt at tilmelde sig på hjemmesiden, så man får en sms for tømnings</w:t>
      </w:r>
      <w:r w:rsidR="00025B9B">
        <w:t>tidspunktet</w:t>
      </w:r>
      <w:r>
        <w:t>.</w:t>
      </w:r>
      <w:r w:rsidR="001F13EC">
        <w:t xml:space="preserve"> Ekstra tømning SKAL meddeles bestyrelsen.</w:t>
      </w:r>
      <w:bookmarkStart w:id="0" w:name="_GoBack"/>
      <w:bookmarkEnd w:id="0"/>
    </w:p>
    <w:p w14:paraId="34A79C85" w14:textId="2480139D" w:rsidR="004953DB" w:rsidRDefault="004953DB" w:rsidP="004953DB">
      <w:pPr>
        <w:pStyle w:val="Overskrift1"/>
      </w:pPr>
      <w:r>
        <w:t>Renholdelse af haveareal samt klipning af hæk</w:t>
      </w:r>
    </w:p>
    <w:p w14:paraId="1D2C7282" w14:textId="77777777" w:rsidR="004953DB" w:rsidRDefault="004953DB" w:rsidP="004953DB">
      <w:pPr>
        <w:rPr>
          <w:sz w:val="24"/>
          <w:szCs w:val="24"/>
        </w:rPr>
      </w:pPr>
      <w:r>
        <w:rPr>
          <w:sz w:val="24"/>
          <w:szCs w:val="24"/>
        </w:rPr>
        <w:t xml:space="preserve">Andelshaveren har pligt til at </w:t>
      </w:r>
      <w:r w:rsidR="005678EB">
        <w:rPr>
          <w:sz w:val="24"/>
          <w:szCs w:val="24"/>
        </w:rPr>
        <w:t>vedlige</w:t>
      </w:r>
      <w:r>
        <w:rPr>
          <w:sz w:val="24"/>
          <w:szCs w:val="24"/>
        </w:rPr>
        <w:t xml:space="preserve">holde havearealet </w:t>
      </w:r>
      <w:r w:rsidR="005678EB">
        <w:rPr>
          <w:sz w:val="24"/>
          <w:szCs w:val="24"/>
        </w:rPr>
        <w:t xml:space="preserve">og fælles hæk eller hegn. Højden af fælleshæk aftales mellem andelshaverne som hækken grænser op til. Se vedtægterne under § 9. </w:t>
      </w:r>
    </w:p>
    <w:p w14:paraId="4D31B70C" w14:textId="77777777" w:rsidR="005678EB" w:rsidRDefault="005678EB" w:rsidP="005678EB">
      <w:pPr>
        <w:pStyle w:val="Overskrift1"/>
      </w:pPr>
      <w:r>
        <w:t>Skade på ejendommen</w:t>
      </w:r>
    </w:p>
    <w:p w14:paraId="07482EB0" w14:textId="77777777" w:rsidR="005678EB" w:rsidRDefault="005678EB" w:rsidP="005678EB">
      <w:pPr>
        <w:pStyle w:val="Ingenafstand"/>
        <w:rPr>
          <w:sz w:val="24"/>
          <w:szCs w:val="24"/>
        </w:rPr>
      </w:pPr>
      <w:r w:rsidRPr="005678EB">
        <w:rPr>
          <w:sz w:val="24"/>
          <w:szCs w:val="24"/>
        </w:rPr>
        <w:t xml:space="preserve"> Skade på ejendommen skal </w:t>
      </w:r>
      <w:r w:rsidRPr="005678EB">
        <w:rPr>
          <w:b/>
          <w:sz w:val="24"/>
          <w:szCs w:val="24"/>
        </w:rPr>
        <w:t>straks</w:t>
      </w:r>
      <w:r w:rsidRPr="005678EB">
        <w:rPr>
          <w:sz w:val="24"/>
          <w:szCs w:val="24"/>
        </w:rPr>
        <w:t xml:space="preserve"> anmeldes til bestyrelsen.</w:t>
      </w:r>
    </w:p>
    <w:p w14:paraId="7733DBEB" w14:textId="77777777" w:rsidR="005678EB" w:rsidRDefault="005678EB" w:rsidP="005678EB">
      <w:pPr>
        <w:pStyle w:val="Overskrift1"/>
      </w:pPr>
      <w:r>
        <w:t>Parkering</w:t>
      </w:r>
    </w:p>
    <w:p w14:paraId="1B88B93D" w14:textId="77777777" w:rsidR="005678EB" w:rsidRPr="00754EDA" w:rsidRDefault="005678EB" w:rsidP="005678EB">
      <w:pPr>
        <w:rPr>
          <w:sz w:val="24"/>
          <w:szCs w:val="24"/>
        </w:rPr>
      </w:pPr>
      <w:r w:rsidRPr="00754EDA">
        <w:rPr>
          <w:sz w:val="24"/>
          <w:szCs w:val="24"/>
        </w:rPr>
        <w:t xml:space="preserve">Der </w:t>
      </w:r>
      <w:r w:rsidR="005D3B40">
        <w:rPr>
          <w:sz w:val="24"/>
          <w:szCs w:val="24"/>
        </w:rPr>
        <w:t>er egen</w:t>
      </w:r>
      <w:r w:rsidRPr="00754EDA">
        <w:rPr>
          <w:sz w:val="24"/>
          <w:szCs w:val="24"/>
        </w:rPr>
        <w:t xml:space="preserve"> </w:t>
      </w:r>
      <w:r w:rsidR="00754EDA">
        <w:rPr>
          <w:sz w:val="24"/>
          <w:szCs w:val="24"/>
        </w:rPr>
        <w:t>indkørsel</w:t>
      </w:r>
      <w:r w:rsidRPr="00754EDA">
        <w:rPr>
          <w:sz w:val="24"/>
          <w:szCs w:val="24"/>
        </w:rPr>
        <w:t xml:space="preserve"> til</w:t>
      </w:r>
      <w:r w:rsidR="005D3B40">
        <w:rPr>
          <w:sz w:val="24"/>
          <w:szCs w:val="24"/>
        </w:rPr>
        <w:t xml:space="preserve"> </w:t>
      </w:r>
      <w:r w:rsidRPr="00754EDA">
        <w:rPr>
          <w:sz w:val="24"/>
          <w:szCs w:val="24"/>
        </w:rPr>
        <w:t>hver bolig</w:t>
      </w:r>
      <w:r w:rsidR="00754EDA">
        <w:rPr>
          <w:sz w:val="24"/>
          <w:szCs w:val="24"/>
        </w:rPr>
        <w:t>, som skal benyttes til parkering.</w:t>
      </w:r>
      <w:r w:rsidRPr="00754EDA">
        <w:rPr>
          <w:sz w:val="24"/>
          <w:szCs w:val="24"/>
        </w:rPr>
        <w:t xml:space="preserve"> </w:t>
      </w:r>
      <w:r w:rsidR="001C62E8">
        <w:rPr>
          <w:sz w:val="24"/>
          <w:szCs w:val="24"/>
        </w:rPr>
        <w:t xml:space="preserve"> Så vidt det er mulig holdes fælles parkeringsplads fri til andelshavernes gæster.</w:t>
      </w:r>
      <w:r w:rsidR="004C4F53">
        <w:rPr>
          <w:sz w:val="24"/>
          <w:szCs w:val="24"/>
        </w:rPr>
        <w:t xml:space="preserve"> Uhindret adgang til stierne (de flisebelagte arealer i området). Sønderborg Kommunes direktiv overholdes</w:t>
      </w:r>
      <w:r w:rsidR="00261341">
        <w:rPr>
          <w:sz w:val="24"/>
          <w:szCs w:val="24"/>
        </w:rPr>
        <w:t xml:space="preserve"> ligeledes</w:t>
      </w:r>
      <w:r w:rsidR="004C4F53">
        <w:rPr>
          <w:sz w:val="24"/>
          <w:szCs w:val="24"/>
        </w:rPr>
        <w:t>, dvs. tomgang i højst 1 min. og ved afisning højst 2 min. Vis hensyn, da vi bor tæt.</w:t>
      </w:r>
    </w:p>
    <w:p w14:paraId="67371E2B" w14:textId="77777777" w:rsidR="005678EB" w:rsidRDefault="00754EDA" w:rsidP="00754EDA">
      <w:pPr>
        <w:pStyle w:val="Overskrift1"/>
      </w:pPr>
      <w:r>
        <w:t>Snerydning</w:t>
      </w:r>
    </w:p>
    <w:p w14:paraId="488D3CA0" w14:textId="77777777" w:rsidR="00754EDA" w:rsidRDefault="00754EDA" w:rsidP="00754EDA">
      <w:pPr>
        <w:rPr>
          <w:color w:val="000000"/>
          <w:sz w:val="24"/>
          <w:szCs w:val="24"/>
        </w:rPr>
      </w:pPr>
      <w:r w:rsidRPr="00754EDA">
        <w:rPr>
          <w:color w:val="000000"/>
          <w:sz w:val="24"/>
          <w:szCs w:val="24"/>
        </w:rPr>
        <w:t>Der påhviler andelshaveren snerydningspligt ud for eget brugsretsområde. Generalforsamlingen fastsætter, hvem der foretager snerydning på forenin</w:t>
      </w:r>
      <w:r w:rsidRPr="00754EDA">
        <w:rPr>
          <w:color w:val="000000"/>
          <w:sz w:val="24"/>
          <w:szCs w:val="24"/>
        </w:rPr>
        <w:softHyphen/>
        <w:t>gens fællesareal.</w:t>
      </w:r>
    </w:p>
    <w:p w14:paraId="6D5B9A44" w14:textId="77777777" w:rsidR="00754EDA" w:rsidRDefault="00754EDA" w:rsidP="00754EDA">
      <w:pPr>
        <w:pStyle w:val="Overskrift1"/>
      </w:pPr>
      <w:r>
        <w:t>Vedligeholdelse af fællesarealer i øvrigt</w:t>
      </w:r>
    </w:p>
    <w:p w14:paraId="6E3A223B" w14:textId="77777777" w:rsidR="00754EDA" w:rsidRPr="004C4F53" w:rsidRDefault="00754EDA" w:rsidP="004C4F53">
      <w:pPr>
        <w:rPr>
          <w:sz w:val="24"/>
          <w:szCs w:val="24"/>
        </w:rPr>
      </w:pPr>
      <w:r>
        <w:rPr>
          <w:sz w:val="24"/>
          <w:szCs w:val="24"/>
        </w:rPr>
        <w:t>Der påhviler andelshaverne vedligeholdelsespligt af alle flisebelagte arealer på fællesområdet. Generalforsamlingen fastsætter, hvem og hvornår de</w:t>
      </w:r>
      <w:r w:rsidR="005D3B40">
        <w:rPr>
          <w:sz w:val="24"/>
          <w:szCs w:val="24"/>
        </w:rPr>
        <w:t>t</w:t>
      </w:r>
      <w:r>
        <w:rPr>
          <w:sz w:val="24"/>
          <w:szCs w:val="24"/>
        </w:rPr>
        <w:t xml:space="preserve"> skal foretages.</w:t>
      </w:r>
    </w:p>
    <w:p w14:paraId="47401144" w14:textId="77777777" w:rsidR="00754EDA" w:rsidRDefault="00754EDA" w:rsidP="00754EDA">
      <w:pPr>
        <w:pStyle w:val="Ingenafstand"/>
        <w:rPr>
          <w:sz w:val="24"/>
          <w:szCs w:val="24"/>
        </w:rPr>
      </w:pPr>
      <w:r w:rsidRPr="001C62E8">
        <w:rPr>
          <w:sz w:val="24"/>
          <w:szCs w:val="24"/>
        </w:rPr>
        <w:t>Se i øvrigt vedtægterne</w:t>
      </w:r>
      <w:r w:rsidR="009302A1" w:rsidRPr="001C62E8">
        <w:rPr>
          <w:sz w:val="24"/>
          <w:szCs w:val="24"/>
        </w:rPr>
        <w:t>, hvis du har spørgsmål</w:t>
      </w:r>
      <w:r w:rsidRPr="001C62E8">
        <w:rPr>
          <w:sz w:val="24"/>
          <w:szCs w:val="24"/>
        </w:rPr>
        <w:t xml:space="preserve">, </w:t>
      </w:r>
      <w:r w:rsidR="009302A1" w:rsidRPr="001C62E8">
        <w:rPr>
          <w:sz w:val="24"/>
          <w:szCs w:val="24"/>
        </w:rPr>
        <w:t>for der kan</w:t>
      </w:r>
      <w:r w:rsidRPr="001C62E8">
        <w:rPr>
          <w:sz w:val="24"/>
          <w:szCs w:val="24"/>
        </w:rPr>
        <w:t xml:space="preserve"> du kan få en del besvar</w:t>
      </w:r>
      <w:r w:rsidR="001C62E8">
        <w:rPr>
          <w:sz w:val="24"/>
          <w:szCs w:val="24"/>
        </w:rPr>
        <w:t>et, og hvis du ikke kan få svar der</w:t>
      </w:r>
      <w:r w:rsidR="005D3B40" w:rsidRPr="001C62E8">
        <w:rPr>
          <w:sz w:val="24"/>
          <w:szCs w:val="24"/>
        </w:rPr>
        <w:t>,</w:t>
      </w:r>
      <w:r w:rsidRPr="001C62E8">
        <w:rPr>
          <w:sz w:val="24"/>
          <w:szCs w:val="24"/>
        </w:rPr>
        <w:t xml:space="preserve"> er du velkommen til at kontakte bestyrelsen.</w:t>
      </w:r>
    </w:p>
    <w:p w14:paraId="7FE343D4" w14:textId="77777777" w:rsidR="00F55BCB" w:rsidRDefault="00F55BCB" w:rsidP="00754EDA">
      <w:pPr>
        <w:pStyle w:val="Ingenafstand"/>
        <w:rPr>
          <w:sz w:val="24"/>
          <w:szCs w:val="24"/>
        </w:rPr>
      </w:pPr>
    </w:p>
    <w:p w14:paraId="4CAE0BF5" w14:textId="14555945" w:rsidR="00F55BCB" w:rsidRPr="001C62E8" w:rsidRDefault="00F55BCB" w:rsidP="00754EDA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t>Vedtaget på generalforsamlingen, den</w:t>
      </w:r>
      <w:r w:rsidR="006B61E4">
        <w:rPr>
          <w:sz w:val="24"/>
          <w:szCs w:val="24"/>
        </w:rPr>
        <w:t xml:space="preserve"> 7.april 2020</w:t>
      </w:r>
    </w:p>
    <w:p w14:paraId="4C0D9E3B" w14:textId="77777777" w:rsidR="00754EDA" w:rsidRPr="001C62E8" w:rsidRDefault="00754EDA" w:rsidP="00754EDA">
      <w:pPr>
        <w:pStyle w:val="Ingenafstand"/>
        <w:rPr>
          <w:sz w:val="24"/>
          <w:szCs w:val="24"/>
        </w:rPr>
      </w:pPr>
    </w:p>
    <w:p w14:paraId="417C0A4F" w14:textId="77777777" w:rsidR="00214DE9" w:rsidRPr="001C62E8" w:rsidRDefault="00214DE9" w:rsidP="00754EDA">
      <w:pPr>
        <w:pStyle w:val="Ingenafstand"/>
        <w:rPr>
          <w:sz w:val="24"/>
          <w:szCs w:val="24"/>
        </w:rPr>
      </w:pPr>
    </w:p>
    <w:p w14:paraId="4D9E9937" w14:textId="77777777" w:rsidR="006B61E4" w:rsidRDefault="00214DE9" w:rsidP="00754EDA">
      <w:pPr>
        <w:pStyle w:val="Ingenafstand"/>
        <w:rPr>
          <w:sz w:val="24"/>
          <w:szCs w:val="24"/>
        </w:rPr>
      </w:pPr>
      <w:r w:rsidRPr="001C62E8">
        <w:rPr>
          <w:sz w:val="24"/>
          <w:szCs w:val="24"/>
        </w:rPr>
        <w:t>Bestyrelse</w:t>
      </w:r>
    </w:p>
    <w:p w14:paraId="41509642" w14:textId="77777777" w:rsidR="006B61E4" w:rsidRDefault="006B61E4" w:rsidP="00754EDA">
      <w:pPr>
        <w:pStyle w:val="Ingenafstand"/>
        <w:rPr>
          <w:sz w:val="24"/>
          <w:szCs w:val="24"/>
        </w:rPr>
      </w:pPr>
    </w:p>
    <w:p w14:paraId="2ED1636B" w14:textId="77777777" w:rsidR="006B61E4" w:rsidRDefault="00DE198B" w:rsidP="00754EDA">
      <w:pPr>
        <w:pStyle w:val="Ingenafstand"/>
        <w:rPr>
          <w:sz w:val="24"/>
          <w:szCs w:val="24"/>
        </w:rPr>
      </w:pPr>
      <w:r w:rsidRPr="006B61E4">
        <w:rPr>
          <w:sz w:val="24"/>
          <w:szCs w:val="24"/>
        </w:rPr>
        <w:t xml:space="preserve"> </w:t>
      </w:r>
    </w:p>
    <w:p w14:paraId="4BE82CE3" w14:textId="064BF381" w:rsidR="00DE198B" w:rsidRPr="006B61E4" w:rsidRDefault="00DE198B" w:rsidP="00754EDA">
      <w:pPr>
        <w:pStyle w:val="Ingenafstand"/>
        <w:rPr>
          <w:sz w:val="24"/>
          <w:szCs w:val="24"/>
        </w:rPr>
      </w:pPr>
      <w:r w:rsidRPr="006B61E4">
        <w:rPr>
          <w:sz w:val="24"/>
          <w:szCs w:val="24"/>
        </w:rPr>
        <w:t xml:space="preserve">Lisa Lassen                                       </w:t>
      </w:r>
      <w:r w:rsidR="006B61E4">
        <w:rPr>
          <w:sz w:val="24"/>
          <w:szCs w:val="24"/>
        </w:rPr>
        <w:t>Per Haaning                                Gudrun Schmidt</w:t>
      </w:r>
    </w:p>
    <w:p w14:paraId="250EEE03" w14:textId="77777777" w:rsidR="00214DE9" w:rsidRPr="006B61E4" w:rsidRDefault="00214DE9" w:rsidP="00754EDA">
      <w:pPr>
        <w:pStyle w:val="Ingenafstand"/>
        <w:rPr>
          <w:sz w:val="24"/>
          <w:szCs w:val="24"/>
        </w:rPr>
      </w:pPr>
    </w:p>
    <w:sectPr w:rsidR="00214DE9" w:rsidRPr="006B61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DB"/>
    <w:rsid w:val="00025B9B"/>
    <w:rsid w:val="000730B7"/>
    <w:rsid w:val="0019318E"/>
    <w:rsid w:val="001C62E8"/>
    <w:rsid w:val="001F13EC"/>
    <w:rsid w:val="00214DE9"/>
    <w:rsid w:val="00242954"/>
    <w:rsid w:val="00261341"/>
    <w:rsid w:val="003E317D"/>
    <w:rsid w:val="004114E8"/>
    <w:rsid w:val="004953DB"/>
    <w:rsid w:val="004C4F53"/>
    <w:rsid w:val="005678EB"/>
    <w:rsid w:val="005D3B40"/>
    <w:rsid w:val="006B61E4"/>
    <w:rsid w:val="006D1BB3"/>
    <w:rsid w:val="00754EDA"/>
    <w:rsid w:val="009302A1"/>
    <w:rsid w:val="0098441E"/>
    <w:rsid w:val="009B7B83"/>
    <w:rsid w:val="00A550C4"/>
    <w:rsid w:val="00B30CA0"/>
    <w:rsid w:val="00DD3CAF"/>
    <w:rsid w:val="00DE198B"/>
    <w:rsid w:val="00F45656"/>
    <w:rsid w:val="00F5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535D"/>
  <w15:docId w15:val="{208B4E40-9C30-48FB-BA1A-E5F3FAB8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5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7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4953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953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4953DB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95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953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953DB"/>
    <w:pPr>
      <w:spacing w:line="201" w:lineRule="atLeast"/>
    </w:pPr>
    <w:rPr>
      <w:color w:val="auto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7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Lisa Lassen</cp:lastModifiedBy>
  <cp:revision>4</cp:revision>
  <dcterms:created xsi:type="dcterms:W3CDTF">2020-03-05T08:59:00Z</dcterms:created>
  <dcterms:modified xsi:type="dcterms:W3CDTF">2020-03-18T07:55:00Z</dcterms:modified>
</cp:coreProperties>
</file>